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9E" w:rsidRDefault="00DD139E">
      <w:pPr>
        <w:rPr>
          <w:lang w:val="en-GB"/>
        </w:rPr>
      </w:pPr>
    </w:p>
    <w:p w:rsidR="007C7D98" w:rsidRDefault="007C7D98" w:rsidP="00524E4B">
      <w:pPr>
        <w:pStyle w:val="Titel"/>
        <w:rPr>
          <w:sz w:val="48"/>
          <w:lang w:val="en-GB"/>
        </w:rPr>
      </w:pPr>
      <w:r>
        <w:rPr>
          <w:sz w:val="48"/>
          <w:lang w:val="en-GB"/>
        </w:rPr>
        <w:t>Annex 4:</w:t>
      </w:r>
    </w:p>
    <w:p w:rsidR="00C16AFE" w:rsidRPr="007C7D98" w:rsidRDefault="005A5F69" w:rsidP="00524E4B">
      <w:pPr>
        <w:pStyle w:val="Titel"/>
        <w:rPr>
          <w:sz w:val="48"/>
          <w:lang w:val="en-GB"/>
        </w:rPr>
      </w:pPr>
      <w:r w:rsidRPr="007C7D98">
        <w:rPr>
          <w:sz w:val="48"/>
          <w:lang w:val="en-GB"/>
        </w:rPr>
        <w:t xml:space="preserve">Administrative checklist for </w:t>
      </w:r>
      <w:r w:rsidR="006B77F5" w:rsidRPr="007C7D98">
        <w:rPr>
          <w:sz w:val="48"/>
          <w:lang w:val="en-GB"/>
        </w:rPr>
        <w:t>EQUASS</w:t>
      </w:r>
      <w:r w:rsidR="007C7D98" w:rsidRPr="007C7D98">
        <w:rPr>
          <w:sz w:val="48"/>
          <w:lang w:val="en-GB"/>
        </w:rPr>
        <w:t xml:space="preserve"> </w:t>
      </w:r>
      <w:r w:rsidRPr="007C7D98">
        <w:rPr>
          <w:sz w:val="48"/>
          <w:lang w:val="en-GB"/>
        </w:rPr>
        <w:t>application</w:t>
      </w:r>
    </w:p>
    <w:p w:rsidR="005A5F69" w:rsidRPr="006B77F5" w:rsidRDefault="005A5F69">
      <w:pPr>
        <w:rPr>
          <w:lang w:val="en-GB"/>
        </w:rPr>
      </w:pPr>
    </w:p>
    <w:p w:rsidR="005A5F69" w:rsidRDefault="005A5F69">
      <w:pPr>
        <w:rPr>
          <w:lang w:val="en-US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5A5F69" w:rsidRPr="00895BE0" w:rsidTr="005B31F4">
        <w:trPr>
          <w:trHeight w:val="269"/>
        </w:trPr>
        <w:tc>
          <w:tcPr>
            <w:tcW w:w="7650" w:type="dxa"/>
            <w:shd w:val="clear" w:color="auto" w:fill="4472C4" w:themeFill="accent1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Information about the Applicant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:rsidR="005A5F69" w:rsidRPr="00895BE0" w:rsidRDefault="005A5F69" w:rsidP="005B31F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:rsidR="005A5F69" w:rsidRPr="00895BE0" w:rsidRDefault="005A5F69" w:rsidP="005B31F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NO</w:t>
            </w:r>
          </w:p>
        </w:tc>
      </w:tr>
      <w:tr w:rsidR="005A5F69" w:rsidRPr="005B6E3D" w:rsidTr="005B31F4">
        <w:trPr>
          <w:trHeight w:val="269"/>
        </w:trPr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Type of Application: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A5F69" w:rsidRPr="005B6E3D" w:rsidTr="005B31F4">
        <w:trPr>
          <w:trHeight w:val="269"/>
        </w:trPr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Country: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A5F69" w:rsidRPr="005B6E3D" w:rsidTr="005B31F4">
        <w:trPr>
          <w:trHeight w:val="269"/>
        </w:trPr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Audit coordination office: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A5F69" w:rsidRPr="005B6E3D" w:rsidTr="005B31F4">
        <w:trPr>
          <w:trHeight w:val="269"/>
        </w:trPr>
        <w:tc>
          <w:tcPr>
            <w:tcW w:w="7650" w:type="dxa"/>
            <w:vAlign w:val="center"/>
          </w:tcPr>
          <w:p w:rsidR="005A5F69" w:rsidRPr="00895BE0" w:rsidRDefault="005A5F69" w:rsidP="00895B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Audit coordinator: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Audit coordinator Email: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lang w:val="en-GB"/>
              </w:rPr>
              <w:t>Organisation name: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lang w:val="en-GB"/>
              </w:rPr>
              <w:t>Business address: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5B710F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lang w:val="en-GB"/>
              </w:rPr>
              <w:t>Postal address:</w:t>
            </w:r>
          </w:p>
          <w:p w:rsidR="005A5F69" w:rsidRPr="00895BE0" w:rsidRDefault="005A5F69" w:rsidP="00895B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lang w:val="en-GB"/>
              </w:rPr>
              <w:t>(if different from your business address):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lang w:val="en-GB"/>
              </w:rPr>
              <w:t>Telephone: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lang w:val="en-GB"/>
              </w:rPr>
              <w:t>General E-mail: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lang w:val="en-GB"/>
              </w:rPr>
              <w:t>Website address: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lang w:val="en-GB"/>
              </w:rPr>
              <w:t>Name of CEO / Director: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lang w:val="en-GB"/>
              </w:rPr>
              <w:t>Number of locations / sites: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895BE0" w:rsidTr="005B31F4">
        <w:tc>
          <w:tcPr>
            <w:tcW w:w="7650" w:type="dxa"/>
            <w:shd w:val="clear" w:color="auto" w:fill="4472C4" w:themeFill="accent1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Applicant Contact person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:rsidR="005A5F69" w:rsidRPr="00895BE0" w:rsidRDefault="005A5F69" w:rsidP="005B31F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:rsidR="005A5F69" w:rsidRPr="00895BE0" w:rsidRDefault="005A5F69" w:rsidP="005B31F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NO</w:t>
            </w: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Name: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Function: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Email: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Direct Phone n°: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A5F69" w:rsidRPr="00895BE0" w:rsidTr="005B31F4">
        <w:tc>
          <w:tcPr>
            <w:tcW w:w="7650" w:type="dxa"/>
            <w:shd w:val="clear" w:color="auto" w:fill="4472C4" w:themeFill="accent1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Size and scope of the Service(s) to be audited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:rsidR="005A5F69" w:rsidRPr="00895BE0" w:rsidRDefault="005A5F69" w:rsidP="005B31F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:rsidR="005A5F69" w:rsidRPr="00895BE0" w:rsidRDefault="005A5F69" w:rsidP="005B31F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NO</w:t>
            </w: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Number of Persons Served: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A5F69" w:rsidRPr="005B710F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Number of Full Time Equivalents (FTE):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Total number of Employees: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Types of Services provided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5A5F69" w:rsidP="00895B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Experience: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A5F69" w:rsidRPr="005B6E3D" w:rsidTr="005B31F4">
        <w:tc>
          <w:tcPr>
            <w:tcW w:w="7650" w:type="dxa"/>
            <w:vAlign w:val="center"/>
          </w:tcPr>
          <w:p w:rsidR="005A5F69" w:rsidRPr="00895BE0" w:rsidRDefault="00E02C38" w:rsidP="00895B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Audit a</w:t>
            </w:r>
            <w:r w:rsidR="005A5F69" w:rsidRPr="00895B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pplication Scope:</w:t>
            </w:r>
          </w:p>
        </w:tc>
        <w:tc>
          <w:tcPr>
            <w:tcW w:w="709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A5F69" w:rsidRPr="005B6E3D" w:rsidRDefault="005A5F69" w:rsidP="005B31F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:rsidR="005A5F69" w:rsidRDefault="005A5F69">
      <w:pPr>
        <w:rPr>
          <w:lang w:val="en-US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942AF3" w:rsidRPr="00895BE0" w:rsidTr="00942AF3">
        <w:trPr>
          <w:trHeight w:val="418"/>
        </w:trPr>
        <w:tc>
          <w:tcPr>
            <w:tcW w:w="7650" w:type="dxa"/>
            <w:shd w:val="clear" w:color="auto" w:fill="4472C4" w:themeFill="accent1"/>
            <w:vAlign w:val="center"/>
          </w:tcPr>
          <w:p w:rsidR="00942AF3" w:rsidRPr="00895BE0" w:rsidRDefault="00942AF3" w:rsidP="00942AF3">
            <w:pPr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Additional Applicant information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942AF3" w:rsidRPr="00895BE0" w:rsidRDefault="00942AF3" w:rsidP="00942AF3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942AF3" w:rsidRPr="00895BE0" w:rsidRDefault="00942AF3" w:rsidP="00942AF3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NO</w:t>
            </w:r>
          </w:p>
        </w:tc>
      </w:tr>
      <w:tr w:rsidR="00942AF3" w:rsidRPr="005B710F" w:rsidTr="00895BE0">
        <w:tc>
          <w:tcPr>
            <w:tcW w:w="7650" w:type="dxa"/>
          </w:tcPr>
          <w:p w:rsidR="00942AF3" w:rsidRPr="00895BE0" w:rsidRDefault="00942AF3" w:rsidP="005B171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Description of the organisation in English</w:t>
            </w:r>
            <w:r w:rsidR="00FB363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AF3" w:rsidRPr="005B6E3D" w:rsidRDefault="00942AF3" w:rsidP="00895BE0">
            <w:pPr>
              <w:jc w:val="center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AF3" w:rsidRPr="005B6E3D" w:rsidRDefault="00942AF3" w:rsidP="00895BE0">
            <w:pPr>
              <w:jc w:val="center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 w:rsidR="00942AF3" w:rsidRPr="005B710F" w:rsidTr="00895BE0">
        <w:tc>
          <w:tcPr>
            <w:tcW w:w="7650" w:type="dxa"/>
          </w:tcPr>
          <w:p w:rsidR="00942AF3" w:rsidRPr="00895BE0" w:rsidRDefault="00942AF3" w:rsidP="00E933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Description of the org</w:t>
            </w:r>
            <w:r w:rsidR="00FB363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anisation in the local language: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AF3" w:rsidRPr="005B6E3D" w:rsidRDefault="00942AF3" w:rsidP="00895BE0">
            <w:pPr>
              <w:jc w:val="center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AF3" w:rsidRPr="005B6E3D" w:rsidRDefault="00942AF3" w:rsidP="00895BE0">
            <w:pPr>
              <w:jc w:val="center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 w:rsidR="00942AF3" w:rsidRPr="005B6E3D" w:rsidTr="00895BE0">
        <w:tc>
          <w:tcPr>
            <w:tcW w:w="7650" w:type="dxa"/>
          </w:tcPr>
          <w:p w:rsidR="00942AF3" w:rsidRPr="00895BE0" w:rsidRDefault="00942AF3" w:rsidP="00E933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Twitter (if applicable)</w:t>
            </w:r>
            <w:r w:rsidR="00FB363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AF3" w:rsidRPr="005B6E3D" w:rsidRDefault="00942AF3" w:rsidP="00895BE0">
            <w:pPr>
              <w:jc w:val="center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AF3" w:rsidRPr="005B6E3D" w:rsidRDefault="00942AF3" w:rsidP="00895BE0">
            <w:pPr>
              <w:jc w:val="center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 w:rsidR="00942AF3" w:rsidRPr="005B6E3D" w:rsidTr="00895BE0">
        <w:tc>
          <w:tcPr>
            <w:tcW w:w="7650" w:type="dxa"/>
          </w:tcPr>
          <w:p w:rsidR="00942AF3" w:rsidRPr="00895BE0" w:rsidRDefault="00942AF3" w:rsidP="00E933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Facebook page (if applicable)</w:t>
            </w:r>
            <w:r w:rsidR="00FB363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AF3" w:rsidRPr="005B6E3D" w:rsidRDefault="00942AF3" w:rsidP="00895BE0">
            <w:pPr>
              <w:jc w:val="center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AF3" w:rsidRPr="005B6E3D" w:rsidRDefault="00942AF3" w:rsidP="00895BE0">
            <w:pPr>
              <w:jc w:val="center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 w:rsidR="00942AF3" w:rsidRPr="005B6E3D" w:rsidTr="00895BE0">
        <w:tc>
          <w:tcPr>
            <w:tcW w:w="7650" w:type="dxa"/>
          </w:tcPr>
          <w:p w:rsidR="00942AF3" w:rsidRPr="00895BE0" w:rsidRDefault="00DD139E" w:rsidP="00E93344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YouTube</w:t>
            </w:r>
            <w:r w:rsidR="00942AF3" w:rsidRPr="00895BE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Channel (if applicable)</w:t>
            </w:r>
            <w:r w:rsidR="00FB3630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AF3" w:rsidRPr="005B6E3D" w:rsidRDefault="00942AF3" w:rsidP="00895BE0">
            <w:pPr>
              <w:jc w:val="center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AF3" w:rsidRPr="005B6E3D" w:rsidRDefault="00942AF3" w:rsidP="00895BE0">
            <w:pPr>
              <w:jc w:val="center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</w:tbl>
    <w:p w:rsidR="005B1715" w:rsidRDefault="005B1715">
      <w:pPr>
        <w:rPr>
          <w:lang w:val="en-US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942AF3" w:rsidRPr="00895BE0" w:rsidTr="00955A5B">
        <w:tc>
          <w:tcPr>
            <w:tcW w:w="7650" w:type="dxa"/>
            <w:shd w:val="clear" w:color="auto" w:fill="4472C4" w:themeFill="accent1"/>
            <w:vAlign w:val="center"/>
          </w:tcPr>
          <w:p w:rsidR="00942AF3" w:rsidRPr="00895BE0" w:rsidRDefault="00942AF3" w:rsidP="00942A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National &amp; International certification / recognition for quality</w:t>
            </w:r>
          </w:p>
        </w:tc>
        <w:tc>
          <w:tcPr>
            <w:tcW w:w="709" w:type="dxa"/>
            <w:shd w:val="clear" w:color="auto" w:fill="4472C4" w:themeFill="accent1"/>
          </w:tcPr>
          <w:p w:rsidR="00942AF3" w:rsidRPr="00895BE0" w:rsidRDefault="00942AF3" w:rsidP="00942AF3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4472C4" w:themeFill="accent1"/>
          </w:tcPr>
          <w:p w:rsidR="00942AF3" w:rsidRPr="00895BE0" w:rsidRDefault="00942AF3" w:rsidP="00942AF3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NO</w:t>
            </w:r>
          </w:p>
        </w:tc>
      </w:tr>
      <w:tr w:rsidR="00942AF3" w:rsidRPr="005B710F" w:rsidTr="00895BE0">
        <w:trPr>
          <w:trHeight w:val="537"/>
        </w:trPr>
        <w:tc>
          <w:tcPr>
            <w:tcW w:w="7650" w:type="dxa"/>
            <w:vAlign w:val="center"/>
          </w:tcPr>
          <w:p w:rsidR="00942AF3" w:rsidRPr="00D061B1" w:rsidRDefault="00942AF3" w:rsidP="00895B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D061B1">
              <w:rPr>
                <w:rFonts w:asciiTheme="majorHAnsi" w:hAnsiTheme="majorHAnsi" w:cstheme="majorHAnsi"/>
                <w:sz w:val="18"/>
                <w:lang w:val="en-GB"/>
              </w:rPr>
              <w:t>Name of the certification/recognition</w:t>
            </w:r>
            <w:r w:rsidR="00FB3630">
              <w:rPr>
                <w:rFonts w:asciiTheme="majorHAnsi" w:hAnsiTheme="majorHAnsi" w:cstheme="majorHAnsi"/>
                <w:sz w:val="18"/>
                <w:lang w:val="en-GB"/>
              </w:rPr>
              <w:t>:</w:t>
            </w:r>
          </w:p>
        </w:tc>
        <w:tc>
          <w:tcPr>
            <w:tcW w:w="709" w:type="dxa"/>
            <w:vAlign w:val="center"/>
          </w:tcPr>
          <w:p w:rsidR="00942AF3" w:rsidRPr="005B6E3D" w:rsidRDefault="00942AF3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42AF3" w:rsidRPr="005B6E3D" w:rsidRDefault="00942AF3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942AF3" w:rsidRPr="005B6E3D" w:rsidTr="00895BE0">
        <w:trPr>
          <w:trHeight w:val="537"/>
        </w:trPr>
        <w:tc>
          <w:tcPr>
            <w:tcW w:w="7650" w:type="dxa"/>
            <w:vAlign w:val="center"/>
          </w:tcPr>
          <w:p w:rsidR="00942AF3" w:rsidRPr="00D061B1" w:rsidRDefault="00942AF3" w:rsidP="00895B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lang w:val="en-GB"/>
              </w:rPr>
            </w:pPr>
            <w:r w:rsidRPr="00D061B1">
              <w:rPr>
                <w:rFonts w:asciiTheme="majorHAnsi" w:hAnsiTheme="majorHAnsi" w:cstheme="majorHAnsi"/>
                <w:sz w:val="18"/>
                <w:lang w:val="en-GB"/>
              </w:rPr>
              <w:t>Expiration date:</w:t>
            </w:r>
          </w:p>
        </w:tc>
        <w:tc>
          <w:tcPr>
            <w:tcW w:w="709" w:type="dxa"/>
            <w:vAlign w:val="center"/>
          </w:tcPr>
          <w:p w:rsidR="00942AF3" w:rsidRPr="005B6E3D" w:rsidRDefault="00942AF3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42AF3" w:rsidRPr="005B6E3D" w:rsidRDefault="00942AF3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942AF3" w:rsidRDefault="00942AF3">
      <w:pPr>
        <w:rPr>
          <w:lang w:val="en-US"/>
        </w:rPr>
      </w:pPr>
    </w:p>
    <w:p w:rsidR="00DD139E" w:rsidRDefault="00DD139E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97"/>
      </w:tblGrid>
      <w:tr w:rsidR="00D061B1" w:rsidRPr="00895BE0" w:rsidTr="00D061B1">
        <w:trPr>
          <w:trHeight w:val="537"/>
        </w:trPr>
        <w:tc>
          <w:tcPr>
            <w:tcW w:w="7650" w:type="dxa"/>
            <w:shd w:val="clear" w:color="auto" w:fill="0070C0"/>
            <w:vAlign w:val="center"/>
          </w:tcPr>
          <w:p w:rsidR="00D061B1" w:rsidRPr="00895BE0" w:rsidRDefault="00D061B1" w:rsidP="00FB36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 xml:space="preserve">Declaration </w:t>
            </w:r>
            <w:r w:rsidR="00524E4B"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confirmed</w:t>
            </w:r>
            <w:r w:rsidR="00FB363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 xml:space="preserve"> and a</w:t>
            </w: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 xml:space="preserve">nnexes </w:t>
            </w:r>
            <w:r w:rsidR="00524E4B"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added</w:t>
            </w:r>
            <w:r w:rsidR="00524E4B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?</w:t>
            </w:r>
          </w:p>
        </w:tc>
        <w:tc>
          <w:tcPr>
            <w:tcW w:w="709" w:type="dxa"/>
            <w:shd w:val="clear" w:color="auto" w:fill="0070C0"/>
          </w:tcPr>
          <w:p w:rsidR="00D061B1" w:rsidRPr="00895BE0" w:rsidRDefault="00D061B1" w:rsidP="00D061B1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YES</w:t>
            </w:r>
          </w:p>
        </w:tc>
        <w:tc>
          <w:tcPr>
            <w:tcW w:w="697" w:type="dxa"/>
            <w:shd w:val="clear" w:color="auto" w:fill="0070C0"/>
          </w:tcPr>
          <w:p w:rsidR="00D061B1" w:rsidRPr="00895BE0" w:rsidRDefault="00D061B1" w:rsidP="00D061B1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NO</w:t>
            </w:r>
          </w:p>
        </w:tc>
      </w:tr>
      <w:tr w:rsidR="00D061B1" w:rsidRPr="005B710F" w:rsidTr="00895BE0">
        <w:trPr>
          <w:trHeight w:val="537"/>
        </w:trPr>
        <w:tc>
          <w:tcPr>
            <w:tcW w:w="7650" w:type="dxa"/>
            <w:vAlign w:val="center"/>
          </w:tcPr>
          <w:p w:rsidR="00D061B1" w:rsidRPr="00D061B1" w:rsidRDefault="00D061B1" w:rsidP="00302CA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D061B1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I declare that the organisation, as described above, meets all National Legislative Requirements for operating Soci</w:t>
            </w:r>
            <w:r w:rsidR="00FB363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al Services in its jurisdiction</w:t>
            </w:r>
          </w:p>
        </w:tc>
        <w:tc>
          <w:tcPr>
            <w:tcW w:w="709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37"/>
        </w:trPr>
        <w:tc>
          <w:tcPr>
            <w:tcW w:w="7650" w:type="dxa"/>
            <w:vAlign w:val="center"/>
          </w:tcPr>
          <w:p w:rsidR="00D061B1" w:rsidRPr="00D061B1" w:rsidRDefault="00D061B1" w:rsidP="00302CA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D061B1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 xml:space="preserve">I have understood the requirements for </w:t>
            </w:r>
            <w:r w:rsidR="00FB363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 xml:space="preserve">the </w:t>
            </w:r>
            <w:r w:rsidRPr="00D061B1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implementation of the EQUASS criteria as stated in the EQUASS core documen</w:t>
            </w:r>
            <w:r w:rsidR="00FB363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t for this level of recognition</w:t>
            </w:r>
          </w:p>
        </w:tc>
        <w:tc>
          <w:tcPr>
            <w:tcW w:w="709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37"/>
        </w:trPr>
        <w:tc>
          <w:tcPr>
            <w:tcW w:w="7650" w:type="dxa"/>
            <w:vAlign w:val="center"/>
          </w:tcPr>
          <w:p w:rsidR="00D061B1" w:rsidRPr="00D061B1" w:rsidRDefault="00D061B1" w:rsidP="00302CA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D061B1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 xml:space="preserve">I am attaching an overview of services / programs within the scope of this application </w:t>
            </w:r>
            <w:r w:rsidRPr="00D061B1">
              <w:rPr>
                <w:rFonts w:asciiTheme="majorHAnsi" w:hAnsiTheme="majorHAnsi" w:cstheme="majorHAnsi"/>
                <w:b/>
                <w:sz w:val="18"/>
                <w:szCs w:val="22"/>
                <w:lang w:val="en-GB"/>
              </w:rPr>
              <w:t>(Annex A)</w:t>
            </w:r>
          </w:p>
        </w:tc>
        <w:tc>
          <w:tcPr>
            <w:tcW w:w="709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37"/>
        </w:trPr>
        <w:tc>
          <w:tcPr>
            <w:tcW w:w="7650" w:type="dxa"/>
            <w:vAlign w:val="center"/>
          </w:tcPr>
          <w:p w:rsidR="00D061B1" w:rsidRPr="00D061B1" w:rsidRDefault="00D061B1" w:rsidP="00302CA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D061B1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 xml:space="preserve">I am attaching a list of functions within the scope of this application </w:t>
            </w:r>
            <w:r w:rsidRPr="00D061B1">
              <w:rPr>
                <w:rFonts w:asciiTheme="majorHAnsi" w:hAnsiTheme="majorHAnsi" w:cstheme="majorHAnsi"/>
                <w:b/>
                <w:sz w:val="18"/>
                <w:szCs w:val="22"/>
                <w:lang w:val="en-GB"/>
              </w:rPr>
              <w:t>(Annex B)</w:t>
            </w:r>
          </w:p>
        </w:tc>
        <w:tc>
          <w:tcPr>
            <w:tcW w:w="709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37"/>
        </w:trPr>
        <w:tc>
          <w:tcPr>
            <w:tcW w:w="7650" w:type="dxa"/>
            <w:vAlign w:val="center"/>
          </w:tcPr>
          <w:p w:rsidR="00D061B1" w:rsidRPr="00D061B1" w:rsidRDefault="00D061B1" w:rsidP="00302CA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D061B1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 xml:space="preserve">I am attaching an organogram / description of the organisational structure of the scope of this application </w:t>
            </w:r>
            <w:r w:rsidRPr="00D061B1">
              <w:rPr>
                <w:rFonts w:asciiTheme="majorHAnsi" w:hAnsiTheme="majorHAnsi" w:cstheme="majorHAnsi"/>
                <w:b/>
                <w:sz w:val="18"/>
                <w:szCs w:val="22"/>
                <w:lang w:val="en-GB"/>
              </w:rPr>
              <w:t>(Annex C)</w:t>
            </w:r>
          </w:p>
        </w:tc>
        <w:tc>
          <w:tcPr>
            <w:tcW w:w="709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37"/>
        </w:trPr>
        <w:tc>
          <w:tcPr>
            <w:tcW w:w="7650" w:type="dxa"/>
            <w:vAlign w:val="center"/>
          </w:tcPr>
          <w:p w:rsidR="00D061B1" w:rsidRPr="00D061B1" w:rsidRDefault="00D061B1" w:rsidP="00302CA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D061B1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 xml:space="preserve">I am including a high-resolution logo of our organisation to the </w:t>
            </w:r>
            <w:r w:rsidR="00FB363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annex folder of our application</w:t>
            </w:r>
          </w:p>
        </w:tc>
        <w:tc>
          <w:tcPr>
            <w:tcW w:w="709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D061B1" w:rsidRPr="00895BE0" w:rsidRDefault="00D061B1" w:rsidP="00895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2"/>
                <w:lang w:val="en-GB"/>
              </w:rPr>
            </w:pPr>
          </w:p>
        </w:tc>
      </w:tr>
    </w:tbl>
    <w:p w:rsidR="00141C0A" w:rsidRDefault="00141C0A">
      <w:pPr>
        <w:rPr>
          <w:lang w:val="en-US"/>
        </w:rPr>
      </w:pPr>
    </w:p>
    <w:p w:rsidR="00141C0A" w:rsidRDefault="00141C0A">
      <w:pPr>
        <w:rPr>
          <w:lang w:val="en-US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5C57E0" w:rsidRPr="00895BE0" w:rsidTr="005C57E0">
        <w:trPr>
          <w:trHeight w:val="586"/>
        </w:trPr>
        <w:tc>
          <w:tcPr>
            <w:tcW w:w="7650" w:type="dxa"/>
            <w:shd w:val="clear" w:color="auto" w:fill="4472C4" w:themeFill="accent1"/>
            <w:vAlign w:val="center"/>
          </w:tcPr>
          <w:p w:rsidR="005C57E0" w:rsidRPr="00895BE0" w:rsidRDefault="005C57E0" w:rsidP="005C57E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 xml:space="preserve">Executive summaries </w:t>
            </w:r>
            <w:proofErr w:type="gramStart"/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added</w:t>
            </w:r>
            <w:r w:rsidR="00DD139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?</w:t>
            </w:r>
            <w:proofErr w:type="gramEnd"/>
            <w:r w:rsidR="00DD139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 xml:space="preserve"> (1 page A4)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:rsidR="005C57E0" w:rsidRPr="00895BE0" w:rsidRDefault="005C57E0" w:rsidP="005C57E0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:rsidR="005C57E0" w:rsidRPr="00895BE0" w:rsidRDefault="005C57E0" w:rsidP="005C57E0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NO</w:t>
            </w:r>
          </w:p>
        </w:tc>
      </w:tr>
      <w:tr w:rsidR="00D061B1" w:rsidRPr="005B710F" w:rsidTr="00895BE0">
        <w:trPr>
          <w:trHeight w:val="586"/>
        </w:trPr>
        <w:tc>
          <w:tcPr>
            <w:tcW w:w="7650" w:type="dxa"/>
            <w:vAlign w:val="center"/>
          </w:tcPr>
          <w:p w:rsidR="00D061B1" w:rsidRPr="005C57E0" w:rsidRDefault="00D061B1" w:rsidP="005C57E0">
            <w:pPr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</w:pPr>
            <w:r w:rsidRPr="005C57E0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>Organisation’s vision, mission and values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 xml:space="preserve"> (Annex D)</w:t>
            </w:r>
          </w:p>
        </w:tc>
        <w:tc>
          <w:tcPr>
            <w:tcW w:w="709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86"/>
        </w:trPr>
        <w:tc>
          <w:tcPr>
            <w:tcW w:w="7650" w:type="dxa"/>
            <w:vAlign w:val="center"/>
          </w:tcPr>
          <w:p w:rsidR="00D061B1" w:rsidRPr="005C57E0" w:rsidRDefault="00D061B1" w:rsidP="005C57E0">
            <w:pPr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</w:pPr>
            <w:r w:rsidRPr="005C57E0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 xml:space="preserve">Organisation’s quality policy 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>(Annex E)</w:t>
            </w:r>
          </w:p>
        </w:tc>
        <w:tc>
          <w:tcPr>
            <w:tcW w:w="709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86"/>
        </w:trPr>
        <w:tc>
          <w:tcPr>
            <w:tcW w:w="7650" w:type="dxa"/>
            <w:vAlign w:val="center"/>
          </w:tcPr>
          <w:p w:rsidR="00D061B1" w:rsidRPr="005C57E0" w:rsidRDefault="00D061B1" w:rsidP="005C57E0">
            <w:pPr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</w:pPr>
            <w:r w:rsidRPr="005C57E0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 xml:space="preserve">Organisation’s Charter of Rights 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>(Annex F)</w:t>
            </w:r>
          </w:p>
        </w:tc>
        <w:tc>
          <w:tcPr>
            <w:tcW w:w="709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86"/>
        </w:trPr>
        <w:tc>
          <w:tcPr>
            <w:tcW w:w="7650" w:type="dxa"/>
            <w:vAlign w:val="center"/>
          </w:tcPr>
          <w:p w:rsidR="00D061B1" w:rsidRPr="005C57E0" w:rsidRDefault="00D061B1" w:rsidP="005C57E0">
            <w:pPr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</w:pPr>
            <w:r w:rsidRPr="005C57E0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 xml:space="preserve">Organisation’s code of Ethics 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>(Annex G)</w:t>
            </w:r>
          </w:p>
        </w:tc>
        <w:tc>
          <w:tcPr>
            <w:tcW w:w="709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86"/>
        </w:trPr>
        <w:tc>
          <w:tcPr>
            <w:tcW w:w="7650" w:type="dxa"/>
            <w:vAlign w:val="center"/>
          </w:tcPr>
          <w:p w:rsidR="00D061B1" w:rsidRPr="005C57E0" w:rsidRDefault="00D061B1" w:rsidP="005C57E0">
            <w:pPr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</w:pPr>
            <w:r w:rsidRPr="005C57E0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 xml:space="preserve">Organisation’s policy and procedures for including persons served in the design, delivery and evaluation of services 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>(Annex H)</w:t>
            </w:r>
          </w:p>
        </w:tc>
        <w:tc>
          <w:tcPr>
            <w:tcW w:w="709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86"/>
        </w:trPr>
        <w:tc>
          <w:tcPr>
            <w:tcW w:w="7650" w:type="dxa"/>
            <w:vAlign w:val="center"/>
          </w:tcPr>
          <w:p w:rsidR="00D061B1" w:rsidRPr="005C57E0" w:rsidRDefault="00D061B1" w:rsidP="005C57E0">
            <w:pPr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</w:pPr>
            <w:r w:rsidRPr="005C57E0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 xml:space="preserve">Organisation’s concept of empowerment of persons served 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>(Annex I)</w:t>
            </w:r>
          </w:p>
        </w:tc>
        <w:tc>
          <w:tcPr>
            <w:tcW w:w="709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86"/>
        </w:trPr>
        <w:tc>
          <w:tcPr>
            <w:tcW w:w="7650" w:type="dxa"/>
            <w:vAlign w:val="center"/>
          </w:tcPr>
          <w:p w:rsidR="00D061B1" w:rsidRPr="005C57E0" w:rsidRDefault="00D061B1" w:rsidP="005C57E0">
            <w:pPr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</w:pPr>
            <w:r w:rsidRPr="005C57E0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 xml:space="preserve">Organisation’s concept of quality of life for persons served 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>(Annex J)</w:t>
            </w:r>
          </w:p>
        </w:tc>
        <w:tc>
          <w:tcPr>
            <w:tcW w:w="709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86"/>
        </w:trPr>
        <w:tc>
          <w:tcPr>
            <w:tcW w:w="7650" w:type="dxa"/>
            <w:vAlign w:val="center"/>
          </w:tcPr>
          <w:p w:rsidR="00D061B1" w:rsidRPr="005C57E0" w:rsidRDefault="00524E4B" w:rsidP="005C57E0">
            <w:pPr>
              <w:rPr>
                <w:rFonts w:asciiTheme="majorHAnsi" w:hAnsiTheme="majorHAnsi" w:cstheme="majorHAnsi"/>
                <w:sz w:val="18"/>
                <w:szCs w:val="22"/>
                <w:lang w:val="en-GB"/>
              </w:rPr>
            </w:pPr>
            <w:r w:rsidRPr="005C57E0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 xml:space="preserve">Organisation’s procedures for involving person served in the design of the individual plan 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 xml:space="preserve">(Annex </w:t>
            </w:r>
            <w:r w:rsidR="002B2218"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>L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>)</w:t>
            </w:r>
          </w:p>
        </w:tc>
        <w:tc>
          <w:tcPr>
            <w:tcW w:w="709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86"/>
        </w:trPr>
        <w:tc>
          <w:tcPr>
            <w:tcW w:w="7650" w:type="dxa"/>
            <w:vAlign w:val="center"/>
          </w:tcPr>
          <w:p w:rsidR="00D061B1" w:rsidRPr="005C57E0" w:rsidRDefault="00524E4B" w:rsidP="005C57E0">
            <w:pPr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</w:pPr>
            <w:r w:rsidRPr="005C57E0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 xml:space="preserve">Organisation’s </w:t>
            </w:r>
            <w:r w:rsidRPr="005C57E0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 xml:space="preserve">key service delivery activities 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 xml:space="preserve">(Annex </w:t>
            </w:r>
            <w:r w:rsidR="002B2218"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>K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>)</w:t>
            </w:r>
          </w:p>
        </w:tc>
        <w:tc>
          <w:tcPr>
            <w:tcW w:w="709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</w:tr>
      <w:tr w:rsidR="00D061B1" w:rsidRPr="005B710F" w:rsidTr="00895BE0">
        <w:trPr>
          <w:trHeight w:val="586"/>
        </w:trPr>
        <w:tc>
          <w:tcPr>
            <w:tcW w:w="7650" w:type="dxa"/>
            <w:vAlign w:val="center"/>
          </w:tcPr>
          <w:p w:rsidR="00D061B1" w:rsidRPr="005C57E0" w:rsidRDefault="00D061B1" w:rsidP="005C57E0">
            <w:pPr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</w:pPr>
            <w:r w:rsidRPr="005C57E0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 xml:space="preserve">Organisation’s system for continuous improvement and learning </w:t>
            </w:r>
            <w:r w:rsidRPr="00FB3630">
              <w:rPr>
                <w:rFonts w:asciiTheme="majorHAnsi" w:hAnsiTheme="majorHAnsi" w:cstheme="majorHAnsi"/>
                <w:b/>
                <w:color w:val="000000"/>
                <w:sz w:val="18"/>
                <w:szCs w:val="22"/>
                <w:lang w:val="en-GB"/>
              </w:rPr>
              <w:t>(Annex M)</w:t>
            </w:r>
          </w:p>
        </w:tc>
        <w:tc>
          <w:tcPr>
            <w:tcW w:w="709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</w:tr>
      <w:tr w:rsidR="00D061B1" w:rsidRPr="00E02C38" w:rsidTr="00895BE0">
        <w:trPr>
          <w:trHeight w:val="586"/>
        </w:trPr>
        <w:tc>
          <w:tcPr>
            <w:tcW w:w="7650" w:type="dxa"/>
            <w:vAlign w:val="center"/>
          </w:tcPr>
          <w:p w:rsidR="00D061B1" w:rsidRDefault="00D061B1" w:rsidP="005C57E0">
            <w:pPr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</w:pPr>
            <w:r w:rsidRPr="005C57E0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>Results of internal audit/self-evaluation that shows the success of implementing the EQUASS criteria</w:t>
            </w:r>
            <w:r w:rsidR="00524E4B"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  <w:t xml:space="preserve"> </w:t>
            </w:r>
          </w:p>
          <w:p w:rsidR="00524E4B" w:rsidRPr="005C57E0" w:rsidRDefault="00524E4B" w:rsidP="002B2218">
            <w:pPr>
              <w:rPr>
                <w:rFonts w:asciiTheme="majorHAnsi" w:hAnsiTheme="majorHAnsi" w:cstheme="majorHAnsi"/>
                <w:color w:val="000000"/>
                <w:sz w:val="18"/>
                <w:szCs w:val="22"/>
                <w:lang w:val="en-GB"/>
              </w:rPr>
            </w:pPr>
            <w:r w:rsidRPr="002B2218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(Optional for EQUASS Assurance)</w:t>
            </w:r>
          </w:p>
        </w:tc>
        <w:tc>
          <w:tcPr>
            <w:tcW w:w="709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D061B1" w:rsidRPr="005129F4" w:rsidRDefault="00D061B1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2"/>
                <w:lang w:val="en-GB"/>
              </w:rPr>
            </w:pPr>
          </w:p>
        </w:tc>
      </w:tr>
    </w:tbl>
    <w:p w:rsidR="00141C0A" w:rsidRDefault="00141C0A">
      <w:pPr>
        <w:rPr>
          <w:lang w:val="en-US"/>
        </w:rPr>
      </w:pPr>
    </w:p>
    <w:p w:rsidR="005C57E0" w:rsidRDefault="005C57E0">
      <w:pPr>
        <w:rPr>
          <w:lang w:val="en-US"/>
        </w:rPr>
      </w:pPr>
      <w:r>
        <w:rPr>
          <w:lang w:val="en-US"/>
        </w:rPr>
        <w:br w:type="page"/>
      </w:r>
    </w:p>
    <w:p w:rsidR="00141C0A" w:rsidRDefault="00141C0A">
      <w:pPr>
        <w:rPr>
          <w:lang w:val="en-US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5C57E0" w:rsidRPr="00895BE0" w:rsidTr="0088623A">
        <w:trPr>
          <w:trHeight w:val="388"/>
          <w:tblHeader/>
        </w:trPr>
        <w:tc>
          <w:tcPr>
            <w:tcW w:w="7650" w:type="dxa"/>
            <w:shd w:val="clear" w:color="auto" w:fill="4472C4" w:themeFill="accent1"/>
            <w:vAlign w:val="center"/>
          </w:tcPr>
          <w:p w:rsidR="005C57E0" w:rsidRPr="00895BE0" w:rsidRDefault="005C57E0" w:rsidP="005C57E0">
            <w:pPr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 xml:space="preserve">Documented approaches </w:t>
            </w:r>
            <w:r w:rsidR="00DD139E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 xml:space="preserve">confirmed to be </w:t>
            </w: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available at site visit ?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:rsidR="005C57E0" w:rsidRPr="00895BE0" w:rsidRDefault="005C57E0" w:rsidP="005C57E0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:rsidR="005C57E0" w:rsidRPr="00895BE0" w:rsidRDefault="005C57E0" w:rsidP="005C57E0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NO</w:t>
            </w: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The description of 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your vision, mission and values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des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cription of your quality policy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129F4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FB363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current annual plan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staff recruit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ment and staff retention policy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FB363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current plan fo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r </w:t>
            </w:r>
            <w:proofErr w:type="spellStart"/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taff</w:t>
            </w:r>
            <w:proofErr w:type="spellEnd"/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 development and learning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A description of current roles an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d responsibilities of employees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Charter of Rights that reflects funda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mental rights of persons served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A description of 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complaint management system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The policy 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on Ethics and wellbeing for all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e organisations’ code of ethics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FB3630" w:rsidP="00FB363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H</w:t>
            </w:r>
            <w:r w:rsidR="005C57E0"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ealth and Safety plan for employees and person</w:t>
            </w:r>
            <w: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s</w:t>
            </w:r>
            <w:r w:rsidR="005C57E0"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 served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procedures on prevention of physical, mental and fi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nancial abuse of persons served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FB363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procedures to assure confidentiality of sensitive information, the accuracy of records, privacy, dignity and physical integrity of person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s served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policy and procedures for including persons served in the design, deli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very and evaluation of services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defined concept o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f empowerment of persons served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defined concept of Q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uality of Life of service users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FB363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Individual Plan for persons served (4 examples)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The procedures for involving persons served in 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individual planning process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860A49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The 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key service delivery activities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860A49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Business and servic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e results (on collective basis)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860A49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Independent r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eview of organisational results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7C7D98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895BE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The continuous 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improvement and learning system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5C57E0" w:rsidRPr="005B710F" w:rsidTr="00895BE0">
        <w:trPr>
          <w:trHeight w:val="537"/>
        </w:trPr>
        <w:tc>
          <w:tcPr>
            <w:tcW w:w="7650" w:type="dxa"/>
            <w:vAlign w:val="center"/>
          </w:tcPr>
          <w:p w:rsidR="005C57E0" w:rsidRPr="00895BE0" w:rsidRDefault="005C57E0" w:rsidP="002B2218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Report of internal audit / self-evaluation which show the </w:t>
            </w:r>
            <w:r w:rsidRPr="002B2218">
              <w:rPr>
                <w:rFonts w:asciiTheme="majorHAnsi" w:hAnsiTheme="majorHAnsi" w:cstheme="majorHAnsi"/>
                <w:sz w:val="18"/>
                <w:lang w:val="en-GB"/>
              </w:rPr>
              <w:t>understanding of the success of i</w:t>
            </w:r>
            <w:r w:rsidR="00FB3630">
              <w:rPr>
                <w:rFonts w:asciiTheme="majorHAnsi" w:hAnsiTheme="majorHAnsi" w:cstheme="majorHAnsi"/>
                <w:sz w:val="18"/>
                <w:lang w:val="en-GB"/>
              </w:rPr>
              <w:t>mplementing the EQUASS criteria</w:t>
            </w:r>
            <w:r w:rsidRPr="002B2218">
              <w:rPr>
                <w:rFonts w:asciiTheme="majorHAnsi" w:hAnsiTheme="majorHAnsi" w:cstheme="majorHAnsi"/>
                <w:sz w:val="18"/>
                <w:lang w:val="en-GB"/>
              </w:rPr>
              <w:t xml:space="preserve"> </w:t>
            </w:r>
            <w:r w:rsidR="00524E4B" w:rsidRPr="002B2218">
              <w:rPr>
                <w:rFonts w:asciiTheme="majorHAnsi" w:hAnsiTheme="majorHAnsi" w:cstheme="majorHAnsi"/>
                <w:sz w:val="18"/>
                <w:szCs w:val="22"/>
                <w:lang w:val="en-GB"/>
              </w:rPr>
              <w:t>(Optional for EQUASS Assurance)</w:t>
            </w:r>
          </w:p>
        </w:tc>
        <w:tc>
          <w:tcPr>
            <w:tcW w:w="709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5C57E0" w:rsidRPr="005129F4" w:rsidRDefault="005C57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</w:tbl>
    <w:p w:rsidR="00141C0A" w:rsidRDefault="00141C0A">
      <w:pPr>
        <w:rPr>
          <w:lang w:val="en-US"/>
        </w:rPr>
      </w:pPr>
    </w:p>
    <w:p w:rsidR="00285AC4" w:rsidRDefault="00285AC4">
      <w:pPr>
        <w:rPr>
          <w:lang w:val="en-US"/>
        </w:rPr>
      </w:pPr>
    </w:p>
    <w:p w:rsidR="00141C0A" w:rsidRDefault="00285AC4">
      <w:pPr>
        <w:rPr>
          <w:lang w:val="en-US"/>
        </w:rPr>
      </w:pPr>
      <w:r>
        <w:rPr>
          <w:lang w:val="en-US"/>
        </w:rPr>
        <w:t xml:space="preserve">Checklist for results </w:t>
      </w:r>
      <w:r w:rsidRPr="002B2218">
        <w:rPr>
          <w:lang w:val="en-US"/>
        </w:rPr>
        <w:t xml:space="preserve">EQUASS Assurance </w:t>
      </w:r>
      <w:r w:rsidR="002B2218">
        <w:rPr>
          <w:lang w:val="en-US"/>
        </w:rPr>
        <w:t>application</w:t>
      </w:r>
    </w:p>
    <w:p w:rsidR="00285AC4" w:rsidRDefault="00285AC4">
      <w:pPr>
        <w:rPr>
          <w:lang w:val="en-US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792"/>
        <w:gridCol w:w="708"/>
        <w:gridCol w:w="709"/>
      </w:tblGrid>
      <w:tr w:rsidR="0070647A" w:rsidRPr="00895BE0" w:rsidTr="0099032B">
        <w:trPr>
          <w:trHeight w:val="384"/>
          <w:tblHeader/>
        </w:trPr>
        <w:tc>
          <w:tcPr>
            <w:tcW w:w="7792" w:type="dxa"/>
            <w:shd w:val="clear" w:color="auto" w:fill="4472C4" w:themeFill="accent1"/>
            <w:vAlign w:val="center"/>
          </w:tcPr>
          <w:p w:rsidR="0070647A" w:rsidRPr="00895BE0" w:rsidRDefault="0070647A" w:rsidP="0099032B">
            <w:pPr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Documented results added ?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:rsidR="0070647A" w:rsidRPr="00895BE0" w:rsidRDefault="0070647A" w:rsidP="0099032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:rsidR="0070647A" w:rsidRPr="00895BE0" w:rsidRDefault="0070647A" w:rsidP="0099032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NO</w:t>
            </w:r>
          </w:p>
        </w:tc>
      </w:tr>
      <w:tr w:rsidR="00A520A0" w:rsidRPr="005B710F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 (The) Results of (employees’) Staff development activities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A520A0" w:rsidRPr="005B710F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Results of evaluation: to what extent are the rights of Person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s</w:t>
            </w: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 Served respected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 in your daily work?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A520A0" w:rsidRPr="00524E4B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Results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 of organisations’ Partnerships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A520A0" w:rsidRPr="005B710F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Results on the Practice of P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articipation on an annual basis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A520A0" w:rsidRPr="005B710F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Results on empowering Persons Served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A520A0" w:rsidRPr="005B710F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results of improving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 the</w:t>
            </w: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 qu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ality of life of Persons Served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A520A0" w:rsidRPr="005B710F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The results of involving Pers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ons Served in their individual p</w:t>
            </w: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lans.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A520A0" w:rsidRPr="005B710F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Results of evaluation: to what extent does the (Social) Service Provider ensure a continuum of Services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?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A520A0" w:rsidRPr="005B710F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Results on outcomes and benefits of the provid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ed Services on individual basis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A520A0" w:rsidRPr="005B710F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Results that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 show the satisfaction of persons s</w:t>
            </w: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erved 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as well as off other relevant stakeholders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A520A0" w:rsidRPr="005B710F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Results of eval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uation: to what extent are the business results understood by persons served, staff and other relevant s</w:t>
            </w: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takeholders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?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A520A0" w:rsidRPr="005B710F" w:rsidTr="0099032B">
        <w:trPr>
          <w:trHeight w:val="488"/>
        </w:trPr>
        <w:tc>
          <w:tcPr>
            <w:tcW w:w="7792" w:type="dxa"/>
            <w:vAlign w:val="center"/>
          </w:tcPr>
          <w:p w:rsidR="00A520A0" w:rsidRPr="00A520A0" w:rsidRDefault="00A520A0" w:rsidP="00A520A0">
            <w:pPr>
              <w:rPr>
                <w:rFonts w:asciiTheme="majorHAnsi" w:hAnsiTheme="majorHAnsi" w:cstheme="majorHAnsi"/>
                <w:color w:val="000000"/>
                <w:sz w:val="18"/>
                <w:lang w:val="en-GB"/>
              </w:rPr>
            </w:pPr>
            <w:r w:rsidRPr="00A520A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 xml:space="preserve">Results of comparing performance, outcomes and 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lang w:val="en-GB"/>
              </w:rPr>
              <w:t>activities</w:t>
            </w:r>
          </w:p>
        </w:tc>
        <w:tc>
          <w:tcPr>
            <w:tcW w:w="708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520A0" w:rsidRPr="005129F4" w:rsidRDefault="00A520A0" w:rsidP="00A520A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</w:tbl>
    <w:p w:rsidR="00285AC4" w:rsidRDefault="00285AC4">
      <w:pPr>
        <w:rPr>
          <w:lang w:val="en-US"/>
        </w:rPr>
      </w:pPr>
      <w:r>
        <w:rPr>
          <w:lang w:val="en-US"/>
        </w:rPr>
        <w:br w:type="page"/>
      </w:r>
    </w:p>
    <w:p w:rsidR="00285AC4" w:rsidRDefault="00285AC4">
      <w:pPr>
        <w:rPr>
          <w:lang w:val="en-US"/>
        </w:rPr>
      </w:pPr>
      <w:r>
        <w:rPr>
          <w:lang w:val="en-US"/>
        </w:rPr>
        <w:t xml:space="preserve">Checklist for results </w:t>
      </w:r>
      <w:r w:rsidRPr="00FB3630">
        <w:rPr>
          <w:lang w:val="en-US"/>
        </w:rPr>
        <w:t xml:space="preserve">EQUASS Excellence </w:t>
      </w:r>
      <w:r>
        <w:rPr>
          <w:lang w:val="en-US"/>
        </w:rPr>
        <w:t>application</w:t>
      </w:r>
    </w:p>
    <w:p w:rsidR="00141C0A" w:rsidRDefault="00141C0A">
      <w:pPr>
        <w:rPr>
          <w:lang w:val="en-US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792"/>
        <w:gridCol w:w="708"/>
        <w:gridCol w:w="709"/>
      </w:tblGrid>
      <w:tr w:rsidR="00895BE0" w:rsidRPr="00895BE0" w:rsidTr="00B53EB3">
        <w:trPr>
          <w:trHeight w:val="384"/>
          <w:tblHeader/>
        </w:trPr>
        <w:tc>
          <w:tcPr>
            <w:tcW w:w="7792" w:type="dxa"/>
            <w:shd w:val="clear" w:color="auto" w:fill="4472C4" w:themeFill="accent1"/>
            <w:vAlign w:val="center"/>
          </w:tcPr>
          <w:p w:rsidR="00895BE0" w:rsidRPr="00895BE0" w:rsidRDefault="00895BE0" w:rsidP="00895BE0">
            <w:pPr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Documented results added ?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:rsidR="00895BE0" w:rsidRPr="00895BE0" w:rsidRDefault="00895BE0" w:rsidP="00895BE0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:rsidR="00895BE0" w:rsidRPr="00895BE0" w:rsidRDefault="00895BE0" w:rsidP="00895BE0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</w:pPr>
            <w:r w:rsidRPr="00895BE0">
              <w:rPr>
                <w:rFonts w:asciiTheme="majorHAnsi" w:hAnsiTheme="majorHAnsi" w:cstheme="majorHAnsi"/>
                <w:color w:val="FFFFFF" w:themeColor="background1"/>
                <w:sz w:val="22"/>
                <w:lang w:val="en-GB"/>
              </w:rPr>
              <w:t>NO</w:t>
            </w: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of evaluating the performan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ce of managing the organisation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the inclusion of person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s</w:t>
            </w: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 xml:space="preserve"> served into the society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The results of employees’ development activities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the engagement of staff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the motivation of staff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of evaluation: to what extent are the rights of person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s</w:t>
            </w: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 xml:space="preserve"> serv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ed respected in your daily work?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implementing proposals made by persons served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protecting the persons served from abuse and misconduct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respecting the confidentiality of information of person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s</w:t>
            </w: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 xml:space="preserve"> served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129F4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</w:t>
            </w:r>
            <w:r w:rsidR="00FB3630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 xml:space="preserve"> of organisations’ partnerships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partnerships that support the cont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inuum of comprehensive services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the practice of p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articipation on an annual basis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empowering persons served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 xml:space="preserve">The results of improving 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 xml:space="preserve">the </w:t>
            </w: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qu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ality of life of persons served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 xml:space="preserve">Results on the creation of an empowering 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environment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of assessing needs, expectations and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 xml:space="preserve"> the capacity of persons served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The results of invo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lving persons served in their individual p</w:t>
            </w: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lans.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of evaluation: to what extent does the Social Service Provider ensure a continuum of services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?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129F4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holistic services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community-based services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Organisations’ business and servic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e results (on collective basis)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DF134E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on outcomes and benefits of the provided services on individual basis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129F4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Tangible organisational results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129F4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Tangible service results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895BE0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 xml:space="preserve">Results that show 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 xml:space="preserve">the </w:t>
            </w: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 xml:space="preserve">satisfaction of persons served 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and other relevant stakeholders</w:t>
            </w:r>
          </w:p>
        </w:tc>
        <w:tc>
          <w:tcPr>
            <w:tcW w:w="708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95BE0" w:rsidRPr="005129F4" w:rsidRDefault="00895BE0" w:rsidP="00895BE0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302CA1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of best value for relevant stakeholders</w:t>
            </w:r>
          </w:p>
        </w:tc>
        <w:tc>
          <w:tcPr>
            <w:tcW w:w="708" w:type="dxa"/>
          </w:tcPr>
          <w:p w:rsidR="00895BE0" w:rsidRPr="005129F4" w:rsidRDefault="00895BE0" w:rsidP="00302CA1">
            <w:pPr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95BE0" w:rsidRPr="005129F4" w:rsidRDefault="00895BE0" w:rsidP="00302CA1">
            <w:pPr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302CA1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of evaluation: to what extent are the business results understood by persons served, staff and other relevant stakeholders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?</w:t>
            </w:r>
          </w:p>
        </w:tc>
        <w:tc>
          <w:tcPr>
            <w:tcW w:w="708" w:type="dxa"/>
          </w:tcPr>
          <w:p w:rsidR="00895BE0" w:rsidRPr="005129F4" w:rsidRDefault="00895BE0" w:rsidP="00302CA1">
            <w:pPr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95BE0" w:rsidRPr="005129F4" w:rsidRDefault="00895BE0" w:rsidP="00302CA1">
            <w:pPr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302CA1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Tangible results of improving services</w:t>
            </w:r>
          </w:p>
        </w:tc>
        <w:tc>
          <w:tcPr>
            <w:tcW w:w="708" w:type="dxa"/>
          </w:tcPr>
          <w:p w:rsidR="00895BE0" w:rsidRPr="005129F4" w:rsidRDefault="00895BE0" w:rsidP="00302CA1">
            <w:pPr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95BE0" w:rsidRPr="005129F4" w:rsidRDefault="00895BE0" w:rsidP="00302CA1">
            <w:pPr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129F4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DF134E" w:rsidP="00302CA1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Tangible improved results /</w:t>
            </w:r>
            <w:r w:rsidR="00895BE0"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outcomes</w:t>
            </w:r>
          </w:p>
        </w:tc>
        <w:tc>
          <w:tcPr>
            <w:tcW w:w="708" w:type="dxa"/>
          </w:tcPr>
          <w:p w:rsidR="00895BE0" w:rsidRPr="005129F4" w:rsidRDefault="00895BE0" w:rsidP="00302CA1">
            <w:pPr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95BE0" w:rsidRPr="005129F4" w:rsidRDefault="00895BE0" w:rsidP="00302CA1">
            <w:pPr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  <w:tr w:rsidR="00895BE0" w:rsidRPr="005B710F" w:rsidTr="00895BE0">
        <w:trPr>
          <w:trHeight w:val="488"/>
        </w:trPr>
        <w:tc>
          <w:tcPr>
            <w:tcW w:w="7792" w:type="dxa"/>
            <w:vAlign w:val="center"/>
          </w:tcPr>
          <w:p w:rsidR="00895BE0" w:rsidRPr="00285AC4" w:rsidRDefault="00895BE0" w:rsidP="00302CA1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85AC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Results of comparing perfo</w:t>
            </w:r>
            <w:r w:rsidR="00DF134E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rmance, outcomes and activities</w:t>
            </w:r>
          </w:p>
        </w:tc>
        <w:tc>
          <w:tcPr>
            <w:tcW w:w="708" w:type="dxa"/>
          </w:tcPr>
          <w:p w:rsidR="00895BE0" w:rsidRPr="005129F4" w:rsidRDefault="00895BE0" w:rsidP="00302CA1">
            <w:pPr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95BE0" w:rsidRPr="005129F4" w:rsidRDefault="00895BE0" w:rsidP="00302CA1">
            <w:pPr>
              <w:rPr>
                <w:rFonts w:asciiTheme="majorHAnsi" w:hAnsiTheme="majorHAnsi" w:cstheme="majorHAnsi"/>
                <w:color w:val="000000"/>
                <w:sz w:val="20"/>
                <w:lang w:val="en-GB"/>
              </w:rPr>
            </w:pPr>
          </w:p>
        </w:tc>
      </w:tr>
    </w:tbl>
    <w:p w:rsidR="00141C0A" w:rsidRPr="005A5F69" w:rsidRDefault="00141C0A">
      <w:pPr>
        <w:rPr>
          <w:lang w:val="en-US"/>
        </w:rPr>
      </w:pPr>
    </w:p>
    <w:sectPr w:rsidR="00141C0A" w:rsidRPr="005A5F69" w:rsidSect="00741CF5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12" w:rsidRDefault="00036612" w:rsidP="00DD139E">
      <w:r>
        <w:separator/>
      </w:r>
    </w:p>
  </w:endnote>
  <w:endnote w:type="continuationSeparator" w:id="0">
    <w:p w:rsidR="00036612" w:rsidRDefault="00036612" w:rsidP="00DD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50180939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DD139E" w:rsidRDefault="00DD139E" w:rsidP="00077F7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DD139E" w:rsidRDefault="00DD139E" w:rsidP="00DD139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8808155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DD139E" w:rsidRPr="00860A49" w:rsidRDefault="00DD139E" w:rsidP="00077F7E">
        <w:pPr>
          <w:pStyle w:val="Voettekst"/>
          <w:framePr w:wrap="none" w:vAnchor="text" w:hAnchor="margin" w:xAlign="right" w:y="1"/>
          <w:rPr>
            <w:rStyle w:val="Paginanummer"/>
            <w:lang w:val="en-US"/>
          </w:rPr>
        </w:pPr>
        <w:r>
          <w:rPr>
            <w:rStyle w:val="Paginanummer"/>
          </w:rPr>
          <w:fldChar w:fldCharType="begin"/>
        </w:r>
        <w:r w:rsidRPr="00860A49">
          <w:rPr>
            <w:rStyle w:val="Paginanummer"/>
            <w:lang w:val="en-US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CE661E" w:rsidRPr="00860A49">
          <w:rPr>
            <w:rStyle w:val="Paginanummer"/>
            <w:noProof/>
            <w:lang w:val="en-US"/>
          </w:rPr>
          <w:t>2</w:t>
        </w:r>
        <w:r>
          <w:rPr>
            <w:rStyle w:val="Paginanummer"/>
          </w:rPr>
          <w:fldChar w:fldCharType="end"/>
        </w:r>
      </w:p>
    </w:sdtContent>
  </w:sdt>
  <w:p w:rsidR="00CE661E" w:rsidRPr="00860A49" w:rsidRDefault="00CE661E" w:rsidP="00CE661E">
    <w:pPr>
      <w:pStyle w:val="Voettekst"/>
      <w:rPr>
        <w:lang w:val="en-US"/>
      </w:rPr>
    </w:pPr>
    <w:r w:rsidRPr="00060A7F">
      <w:rPr>
        <w:rFonts w:ascii="Arial" w:hAnsi="Arial" w:cs="Arial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B721739" wp14:editId="62F1EBAD">
              <wp:simplePos x="0" y="0"/>
              <wp:positionH relativeFrom="margin">
                <wp:align>left</wp:align>
              </wp:positionH>
              <wp:positionV relativeFrom="paragraph">
                <wp:posOffset>-755650</wp:posOffset>
              </wp:positionV>
              <wp:extent cx="6947535" cy="1341120"/>
              <wp:effectExtent l="0" t="0" r="571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947535" cy="1341120"/>
                        <a:chOff x="-1" y="0"/>
                        <a:chExt cx="8704399" cy="658850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 flipH="1">
                          <a:off x="-1" y="0"/>
                          <a:ext cx="8704399" cy="658850"/>
                        </a:xfrm>
                        <a:custGeom>
                          <a:avLst/>
                          <a:gdLst>
                            <a:gd name="T0" fmla="*/ 1452 w 1452"/>
                            <a:gd name="T1" fmla="*/ 585 h 764"/>
                            <a:gd name="T2" fmla="*/ 0 w 1452"/>
                            <a:gd name="T3" fmla="*/ 764 h 764"/>
                            <a:gd name="T4" fmla="*/ 1452 w 1452"/>
                            <a:gd name="T5" fmla="*/ 502 h 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 flipH="1">
                          <a:off x="5936" y="112797"/>
                          <a:ext cx="7259570" cy="421005"/>
                        </a:xfrm>
                        <a:custGeom>
                          <a:avLst/>
                          <a:gdLst>
                            <a:gd name="T0" fmla="*/ 1647 w 1647"/>
                            <a:gd name="T1" fmla="*/ 611 h 798"/>
                            <a:gd name="T2" fmla="*/ 0 w 1647"/>
                            <a:gd name="T3" fmla="*/ 798 h 798"/>
                            <a:gd name="T4" fmla="*/ 1647 w 1647"/>
                            <a:gd name="T5" fmla="*/ 524 h 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F4149F" id="Group 7" o:spid="_x0000_s1026" style="position:absolute;margin-left:0;margin-top:-59.5pt;width:547.05pt;height:105.6pt;flip:x;z-index:-251654144;mso-position-horizontal:left;mso-position-horizontal-relative:margin;mso-width-relative:margin;mso-height-relative:margin" coordorigin="" coordsize="87043,6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&#13;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" path="m1452,585c505,90,23,710,,764,,764,388,,1452,502e" fillcolor="#fecb00" stroked="f">
                <v:fill opacity="32639f"/>
                <v:path arrowok="t" o:connecttype="custom" o:connectlocs="8704399,504486;0,658850;8704399,432909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" path="m1647,611c635,94,24,741,,798,,798,511,,1647,524e" fillcolor="#00549f" stroked="f">
                <v:path arrowok="t" o:connecttype="custom" o:connectlocs="7259570,322348;0,421005;7259570,276449" o:connectangles="0,0,0"/>
              </v:shape>
              <w10:wrap anchorx="margin"/>
            </v:group>
          </w:pict>
        </mc:Fallback>
      </mc:AlternateContent>
    </w:r>
  </w:p>
  <w:p w:rsidR="00CE661E" w:rsidRPr="00CE661E" w:rsidRDefault="00CE661E" w:rsidP="00CE661E">
    <w:pPr>
      <w:tabs>
        <w:tab w:val="left" w:pos="3024"/>
      </w:tabs>
      <w:jc w:val="center"/>
      <w:rPr>
        <w:lang w:val="fr-BE"/>
      </w:rPr>
    </w:pPr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>A</w:t>
    </w:r>
    <w:r w:rsidRPr="00450904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venue des Arts 8 c/o CCI, 1210 Brussels, </w:t>
    </w:r>
    <w:proofErr w:type="spellStart"/>
    <w:r w:rsidRPr="00450904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>Belgium</w:t>
    </w:r>
    <w:proofErr w:type="spellEnd"/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 - </w:t>
    </w:r>
    <w:hyperlink r:id="rId1" w:history="1">
      <w:r w:rsidRPr="00450904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lang w:val="fr-BE"/>
        </w:rPr>
        <w:t>equass@equass.be</w:t>
      </w:r>
    </w:hyperlink>
    <w:r w:rsidRPr="00450904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 – </w:t>
    </w:r>
    <w:hyperlink r:id="rId2" w:history="1">
      <w:r w:rsidRPr="00450904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lang w:val="fr-BE"/>
        </w:rPr>
        <w:t>www.equass.be</w:t>
      </w:r>
    </w:hyperlink>
  </w:p>
  <w:p w:rsidR="00DD139E" w:rsidRPr="00CE661E" w:rsidRDefault="00DD139E" w:rsidP="00CE661E">
    <w:pPr>
      <w:pStyle w:val="Voettekst"/>
      <w:ind w:right="360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12" w:rsidRDefault="00036612" w:rsidP="00DD139E">
      <w:r>
        <w:separator/>
      </w:r>
    </w:p>
  </w:footnote>
  <w:footnote w:type="continuationSeparator" w:id="0">
    <w:p w:rsidR="00036612" w:rsidRDefault="00036612" w:rsidP="00DD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9E" w:rsidRDefault="00DD139E" w:rsidP="00DD139E">
    <w:pPr>
      <w:pStyle w:val="Koptekst"/>
    </w:pPr>
    <w:r w:rsidRPr="00103FD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A80B0A5" wp14:editId="660593F7">
          <wp:simplePos x="0" y="0"/>
          <wp:positionH relativeFrom="column">
            <wp:posOffset>5054600</wp:posOffset>
          </wp:positionH>
          <wp:positionV relativeFrom="paragraph">
            <wp:posOffset>-165735</wp:posOffset>
          </wp:positionV>
          <wp:extent cx="1358265" cy="543560"/>
          <wp:effectExtent l="0" t="0" r="635" b="254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3FD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0A4564" wp14:editId="4815054A">
              <wp:simplePos x="0" y="0"/>
              <wp:positionH relativeFrom="column">
                <wp:posOffset>-663203</wp:posOffset>
              </wp:positionH>
              <wp:positionV relativeFrom="paragraph">
                <wp:posOffset>-276860</wp:posOffset>
              </wp:positionV>
              <wp:extent cx="6456680" cy="890270"/>
              <wp:effectExtent l="0" t="0" r="7620" b="1143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680" cy="890270"/>
                        <a:chOff x="-1" y="0"/>
                        <a:chExt cx="8704399" cy="658850"/>
                      </a:xfrm>
                    </wpg:grpSpPr>
                    <wps:wsp>
                      <wps:cNvPr id="65" name="Freeform 3"/>
                      <wps:cNvSpPr>
                        <a:spLocks/>
                      </wps:cNvSpPr>
                      <wps:spPr bwMode="auto">
                        <a:xfrm flipH="1">
                          <a:off x="-1" y="0"/>
                          <a:ext cx="8704399" cy="658850"/>
                        </a:xfrm>
                        <a:custGeom>
                          <a:avLst/>
                          <a:gdLst>
                            <a:gd name="T0" fmla="*/ 1452 w 1452"/>
                            <a:gd name="T1" fmla="*/ 585 h 764"/>
                            <a:gd name="T2" fmla="*/ 0 w 1452"/>
                            <a:gd name="T3" fmla="*/ 764 h 764"/>
                            <a:gd name="T4" fmla="*/ 1452 w 1452"/>
                            <a:gd name="T5" fmla="*/ 502 h 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4"/>
                          </a:srgb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4"/>
                      <wps:cNvSpPr>
                        <a:spLocks/>
                      </wps:cNvSpPr>
                      <wps:spPr bwMode="auto">
                        <a:xfrm flipH="1">
                          <a:off x="5936" y="112797"/>
                          <a:ext cx="7259570" cy="421005"/>
                        </a:xfrm>
                        <a:custGeom>
                          <a:avLst/>
                          <a:gdLst>
                            <a:gd name="T0" fmla="*/ 1647 w 1647"/>
                            <a:gd name="T1" fmla="*/ 611 h 798"/>
                            <a:gd name="T2" fmla="*/ 0 w 1647"/>
                            <a:gd name="T3" fmla="*/ 798 h 798"/>
                            <a:gd name="T4" fmla="*/ 1647 w 1647"/>
                            <a:gd name="T5" fmla="*/ 524 h 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9B5F9" id="Group 64" o:spid="_x0000_s1026" style="position:absolute;margin-left:-52.2pt;margin-top:-21.8pt;width:508.4pt;height:70.1pt;z-index:-251656192" coordorigin="" coordsize="87043,6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&#13;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" path="m1452,585c505,90,23,710,,764,,764,388,,1452,502e" fillcolor="#fecb00">
                <v:fill opacity="32639f"/>
                <v:path arrowok="t" o:connecttype="custom" o:connectlocs="8704399,504486;0,658850;8704399,432909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" path="m1647,611c635,94,24,741,,798,,798,511,,1647,524e" fillcolor="#00549f" stroked="f">
                <v:path arrowok="t" o:connecttype="custom" o:connectlocs="7259570,322348;0,421005;7259570,276449" o:connectangles="0,0,0"/>
              </v:shape>
            </v:group>
          </w:pict>
        </mc:Fallback>
      </mc:AlternateContent>
    </w:r>
  </w:p>
  <w:p w:rsidR="00DD139E" w:rsidRDefault="00DD139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69"/>
    <w:rsid w:val="00036612"/>
    <w:rsid w:val="00085BDB"/>
    <w:rsid w:val="00141C0A"/>
    <w:rsid w:val="00285AC4"/>
    <w:rsid w:val="002B2218"/>
    <w:rsid w:val="00524E4B"/>
    <w:rsid w:val="0055053D"/>
    <w:rsid w:val="00587756"/>
    <w:rsid w:val="005A5F69"/>
    <w:rsid w:val="005B1715"/>
    <w:rsid w:val="005B31F4"/>
    <w:rsid w:val="005B710F"/>
    <w:rsid w:val="005C19F3"/>
    <w:rsid w:val="005C57E0"/>
    <w:rsid w:val="005D7B05"/>
    <w:rsid w:val="00620EF0"/>
    <w:rsid w:val="006B77F5"/>
    <w:rsid w:val="0070647A"/>
    <w:rsid w:val="00741CF5"/>
    <w:rsid w:val="007C7D98"/>
    <w:rsid w:val="00860A49"/>
    <w:rsid w:val="00895BE0"/>
    <w:rsid w:val="00942AF3"/>
    <w:rsid w:val="00965A4D"/>
    <w:rsid w:val="00A520A0"/>
    <w:rsid w:val="00CE661E"/>
    <w:rsid w:val="00D061B1"/>
    <w:rsid w:val="00DD139E"/>
    <w:rsid w:val="00DE7356"/>
    <w:rsid w:val="00DF134E"/>
    <w:rsid w:val="00E02C38"/>
    <w:rsid w:val="00F33BAB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CE6D5"/>
  <w14:defaultImageDpi w14:val="32767"/>
  <w15:chartTrackingRefBased/>
  <w15:docId w15:val="{B59E81B7-4B5B-3F43-9788-C12A99A9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D13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139E"/>
  </w:style>
  <w:style w:type="paragraph" w:styleId="Voettekst">
    <w:name w:val="footer"/>
    <w:basedOn w:val="Standaard"/>
    <w:link w:val="VoettekstChar"/>
    <w:uiPriority w:val="99"/>
    <w:unhideWhenUsed/>
    <w:rsid w:val="00DD13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139E"/>
  </w:style>
  <w:style w:type="character" w:styleId="Paginanummer">
    <w:name w:val="page number"/>
    <w:basedOn w:val="Standaardalinea-lettertype"/>
    <w:uiPriority w:val="99"/>
    <w:semiHidden/>
    <w:unhideWhenUsed/>
    <w:rsid w:val="00DD139E"/>
  </w:style>
  <w:style w:type="paragraph" w:styleId="Titel">
    <w:name w:val="Title"/>
    <w:basedOn w:val="Standaard"/>
    <w:next w:val="Standaard"/>
    <w:link w:val="TitelChar"/>
    <w:uiPriority w:val="10"/>
    <w:qFormat/>
    <w:rsid w:val="00524E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24E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ass.be" TargetMode="External"/><Relationship Id="rId1" Type="http://schemas.openxmlformats.org/officeDocument/2006/relationships/hyperlink" Target="mailto:equass@equas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5</cp:revision>
  <dcterms:created xsi:type="dcterms:W3CDTF">2019-06-06T08:51:00Z</dcterms:created>
  <dcterms:modified xsi:type="dcterms:W3CDTF">2019-06-06T08:53:00Z</dcterms:modified>
</cp:coreProperties>
</file>